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A0424" w14:textId="77777777" w:rsidR="006A502B" w:rsidRPr="0002407E" w:rsidRDefault="006A502B" w:rsidP="006A502B">
      <w:pPr>
        <w:pStyle w:val="CommentSubject"/>
        <w:jc w:val="right"/>
        <w:outlineLvl w:val="0"/>
        <w:rPr>
          <w:rFonts w:cs="Arial"/>
          <w:bCs w:val="0"/>
          <w:sz w:val="22"/>
          <w:szCs w:val="22"/>
          <w:lang w:val="ro-RO"/>
        </w:rPr>
      </w:pPr>
      <w:r>
        <w:rPr>
          <w:rFonts w:cs="Arial"/>
          <w:bCs w:val="0"/>
          <w:sz w:val="22"/>
          <w:szCs w:val="22"/>
          <w:lang w:val="ro-RO"/>
        </w:rPr>
        <w:t>Anexa nr. 13</w:t>
      </w:r>
    </w:p>
    <w:p w14:paraId="3818D72B" w14:textId="77777777" w:rsidR="00321232" w:rsidRPr="0002407E" w:rsidRDefault="00321232" w:rsidP="006A502B">
      <w:pPr>
        <w:jc w:val="right"/>
        <w:rPr>
          <w:rFonts w:ascii="Arial" w:hAnsi="Arial" w:cs="Arial"/>
          <w:b/>
          <w:bCs/>
          <w:sz w:val="22"/>
          <w:szCs w:val="22"/>
        </w:rPr>
      </w:pPr>
      <w:bookmarkStart w:id="0" w:name="_GoBack"/>
      <w:bookmarkEnd w:id="0"/>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1" w:name="_Ref268093034"/>
      <w:r w:rsidRPr="0002407E">
        <w:rPr>
          <w:rFonts w:ascii="Arial" w:hAnsi="Arial" w:cs="Arial"/>
          <w:sz w:val="22"/>
          <w:szCs w:val="22"/>
          <w:lang w:eastAsia="ro-RO"/>
        </w:rPr>
        <w:t>BENEFICIAR</w:t>
      </w:r>
      <w:bookmarkEnd w:id="1"/>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2" w:author="Dragos Vlad" w:date="2016-03-11T14:59:00Z"/>
          <w:rFonts w:cs="Arial"/>
          <w:sz w:val="22"/>
          <w:szCs w:val="22"/>
        </w:rPr>
        <w:sectPr w:rsidR="00F77DBD" w:rsidSect="00287A1F">
          <w:headerReference w:type="default" r:id="rId8"/>
          <w:footerReference w:type="default" r:id="rId9"/>
          <w:headerReference w:type="first" r:id="rId10"/>
          <w:pgSz w:w="11907" w:h="16840" w:code="9"/>
          <w:pgMar w:top="1418" w:right="1418" w:bottom="1418" w:left="1418" w:header="567" w:footer="284" w:gutter="0"/>
          <w:pgNumType w:start="1"/>
          <w:cols w:space="708"/>
          <w:titlePg/>
          <w:docGrid w:linePitch="360"/>
        </w:sectPr>
      </w:pP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r w:rsidR="003A036E">
        <w:rPr>
          <w:rFonts w:ascii="Arial" w:hAnsi="Arial" w:cs="Arial"/>
          <w:sz w:val="22"/>
          <w:szCs w:val="22"/>
          <w:lang w:val="ro-RO"/>
        </w:rPr>
        <w:t>Precizari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lastRenderedPageBreak/>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Acordarea și recuperarea prefinanță</w:t>
      </w:r>
      <w:r w:rsidR="003A236B">
        <w:rPr>
          <w:rFonts w:ascii="Arial" w:hAnsi="Arial" w:cs="Arial"/>
          <w:b w:val="0"/>
          <w:bCs w:val="0"/>
          <w:sz w:val="22"/>
          <w:szCs w:val="22"/>
        </w:rPr>
        <w:t>rii</w:t>
      </w:r>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xml:space="preserve">, sau dupa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w:t>
      </w:r>
      <w:r w:rsidRPr="0002407E">
        <w:rPr>
          <w:rFonts w:ascii="Arial" w:hAnsi="Arial" w:cs="Arial"/>
          <w:color w:val="auto"/>
          <w:sz w:val="22"/>
          <w:szCs w:val="22"/>
          <w:lang w:eastAsia="en-US"/>
        </w:rPr>
        <w:lastRenderedPageBreak/>
        <w:t>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lastRenderedPageBreak/>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lastRenderedPageBreak/>
        <w:t xml:space="preserve">(11)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 xml:space="preserve">cu condiția încadrării în limitele maxime prevăzute în </w:t>
      </w:r>
      <w:r w:rsidR="00475AB4">
        <w:rPr>
          <w:rFonts w:ascii="Arial" w:hAnsi="Arial" w:cs="Arial"/>
          <w:sz w:val="22"/>
          <w:szCs w:val="22"/>
        </w:rPr>
        <w:lastRenderedPageBreak/>
        <w:t>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w:t>
      </w:r>
      <w:r w:rsidR="00C1174B">
        <w:rPr>
          <w:rFonts w:ascii="Arial" w:hAnsi="Arial" w:cs="Arial"/>
          <w:color w:val="auto"/>
          <w:sz w:val="22"/>
          <w:szCs w:val="22"/>
          <w:lang w:eastAsia="en-US"/>
        </w:rPr>
        <w:t xml:space="preserve"> </w:t>
      </w:r>
      <w:r w:rsidRPr="0002407E">
        <w:rPr>
          <w:rFonts w:ascii="Arial" w:hAnsi="Arial" w:cs="Arial"/>
          <w:color w:val="auto"/>
          <w:sz w:val="22"/>
          <w:szCs w:val="22"/>
          <w:lang w:eastAsia="en-US"/>
        </w:rPr>
        <w:t>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w:t>
      </w:r>
      <w:r w:rsidR="005E25C4" w:rsidRPr="0002407E">
        <w:rPr>
          <w:rFonts w:ascii="Arial" w:hAnsi="Arial" w:cs="Arial"/>
          <w:sz w:val="22"/>
          <w:szCs w:val="22"/>
        </w:rPr>
        <w:lastRenderedPageBreak/>
        <w:t>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1"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17D09" w14:textId="77777777" w:rsidR="00606DC5" w:rsidRDefault="00606DC5" w:rsidP="00321232">
      <w:r>
        <w:separator/>
      </w:r>
    </w:p>
  </w:endnote>
  <w:endnote w:type="continuationSeparator" w:id="0">
    <w:p w14:paraId="5AA42C68" w14:textId="77777777" w:rsidR="00606DC5" w:rsidRDefault="00606DC5"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6A502B">
          <w:rPr>
            <w:noProof/>
          </w:rPr>
          <w:t>12</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F0F0B" w14:textId="77777777" w:rsidR="00606DC5" w:rsidRDefault="00606DC5" w:rsidP="00321232">
      <w:r>
        <w:separator/>
      </w:r>
    </w:p>
  </w:footnote>
  <w:footnote w:type="continuationSeparator" w:id="0">
    <w:p w14:paraId="283B331C" w14:textId="77777777" w:rsidR="00606DC5" w:rsidRDefault="00606DC5"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r w:rsidRPr="00DE4449">
        <w:rPr>
          <w:lang w:val="ro-RO"/>
        </w:rPr>
        <w:t xml:space="preserve">Reprezentand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 xml:space="preserve">Se </w:t>
      </w:r>
      <w:r>
        <w:rPr>
          <w:lang w:val="ro-RO"/>
        </w:rPr>
        <w:t>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4355"/>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06DC5"/>
    <w:rsid w:val="00611C84"/>
    <w:rsid w:val="006125F8"/>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A502B"/>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20C8"/>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ED1A40"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762408"/>
    <w:rsid w:val="00887F30"/>
    <w:rsid w:val="00A1334C"/>
    <w:rsid w:val="00ED1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DA35D9-C7CE-423B-B4DE-527F5737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4836</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Suzana</cp:lastModifiedBy>
  <cp:revision>3</cp:revision>
  <cp:lastPrinted>2016-03-08T08:05:00Z</cp:lastPrinted>
  <dcterms:created xsi:type="dcterms:W3CDTF">2016-06-09T07:04:00Z</dcterms:created>
  <dcterms:modified xsi:type="dcterms:W3CDTF">2016-06-09T13:28:00Z</dcterms:modified>
</cp:coreProperties>
</file>